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9" w:rsidRPr="0057738F" w:rsidRDefault="00E56F79" w:rsidP="00E56F79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57738F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57738F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57738F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E56F79" w:rsidRPr="0057738F" w:rsidRDefault="00E56F79" w:rsidP="00E56F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 Н Е В Н И К</w:t>
      </w: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56F79" w:rsidRPr="004F3CB7" w:rsidRDefault="00E56F79" w:rsidP="004F3CB7">
      <w:pPr>
        <w:tabs>
          <w:tab w:val="center" w:pos="3359"/>
          <w:tab w:val="left" w:pos="49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производственной практике</w:t>
      </w:r>
      <w:r w:rsidR="004F3C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преддипломной практике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……………………………………………..................………………………….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студента)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студента</w:t>
      </w:r>
      <w:proofErr w:type="gramStart"/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…………..................… </w:t>
      </w:r>
      <w:proofErr w:type="gramEnd"/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курса ………..........……........….. группы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подготовки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38.03.02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Менеджмент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профиль </w:t>
      </w:r>
    </w:p>
    <w:p w:rsidR="00E56F79" w:rsidRPr="0057738F" w:rsidRDefault="00E56F79" w:rsidP="00E56F79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Электронная коммерция</w:t>
      </w: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E56F79" w:rsidRPr="0057738F" w:rsidRDefault="00E56F79" w:rsidP="00E56F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20….. – 20….. учебный год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Отчет представлен на кафедру 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………………………. 20….. г. </w:t>
      </w:r>
    </w:p>
    <w:p w:rsidR="00E56F79" w:rsidRPr="0057738F" w:rsidRDefault="00E56F79" w:rsidP="00E56F79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Принял ……………………….</w:t>
      </w:r>
    </w:p>
    <w:p w:rsidR="00E56F79" w:rsidRPr="0057738F" w:rsidRDefault="00E56F79" w:rsidP="00E56F79">
      <w:pPr>
        <w:spacing w:after="0" w:line="360" w:lineRule="auto"/>
        <w:ind w:firstLine="342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</w:t>
      </w:r>
    </w:p>
    <w:p w:rsidR="00E56F79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2EE5" w:rsidRDefault="00BE2EE5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25620" w:rsidRDefault="00525620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E2EE5" w:rsidRPr="0057738F" w:rsidRDefault="00BE2EE5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СОДЕРЖАНИЕ ИНДИВИДУАЛЬНЫХ  ЗАДАНИЙ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1418"/>
      </w:tblGrid>
      <w:tr w:rsidR="00E56F79" w:rsidRPr="0057738F" w:rsidTr="00E56F79">
        <w:tc>
          <w:tcPr>
            <w:tcW w:w="534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индивидуальных заданий (в строгом соответствии с программой практики)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график выполнения</w:t>
            </w: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56F79" w:rsidRPr="0057738F" w:rsidTr="00E56F79">
        <w:tc>
          <w:tcPr>
            <w:tcW w:w="53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 ___________________________________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(ФИО, должность)</w:t>
      </w:r>
    </w:p>
    <w:p w:rsidR="00E56F79" w:rsidRPr="0057738F" w:rsidRDefault="00E56F79" w:rsidP="00E56F79">
      <w:pPr>
        <w:spacing w:after="0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6275"/>
      </w:tblGrid>
      <w:tr w:rsidR="00E56F79" w:rsidRPr="0057738F" w:rsidTr="00E56F79">
        <w:tc>
          <w:tcPr>
            <w:tcW w:w="85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85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229"/>
      </w:tblGrid>
      <w:tr w:rsidR="00E56F79" w:rsidRPr="0057738F" w:rsidTr="00E56F79">
        <w:tc>
          <w:tcPr>
            <w:tcW w:w="969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69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6077"/>
      </w:tblGrid>
      <w:tr w:rsidR="00E56F79" w:rsidRPr="0057738F" w:rsidTr="00E56F79">
        <w:tc>
          <w:tcPr>
            <w:tcW w:w="988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12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988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2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ДНЕВНИК ПРОХОЖДЕНИЯ ПРАКТИКИ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51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926"/>
      </w:tblGrid>
      <w:tr w:rsidR="00E56F79" w:rsidRPr="0057738F" w:rsidTr="00E56F79">
        <w:tc>
          <w:tcPr>
            <w:tcW w:w="1165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835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6F79" w:rsidRPr="0057738F" w:rsidTr="00E56F79">
        <w:tc>
          <w:tcPr>
            <w:tcW w:w="116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pct"/>
            <w:shd w:val="clear" w:color="auto" w:fill="auto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организации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_______________________________</w:t>
      </w:r>
    </w:p>
    <w:p w:rsidR="00E56F79" w:rsidRPr="0057738F" w:rsidRDefault="00E56F79" w:rsidP="00E56F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57738F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                                  (ФИО)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ОТЗЫВ РУКОВОДИТЕЛЯ ПРАКТИКИ ОТ КАФЕДРЫ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(с учетом уровня сформированности компетенций) 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2"/>
        <w:gridCol w:w="451"/>
        <w:gridCol w:w="606"/>
        <w:gridCol w:w="604"/>
      </w:tblGrid>
      <w:tr w:rsidR="00E56F79" w:rsidRPr="0057738F" w:rsidTr="00E56F79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3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E56F79" w:rsidRPr="0057738F" w:rsidTr="00E56F79">
        <w:trPr>
          <w:cantSplit/>
          <w:trHeight w:val="505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F79" w:rsidRPr="0057738F" w:rsidTr="00E56F79">
        <w:trPr>
          <w:cantSplit/>
          <w:trHeight w:val="926"/>
        </w:trPr>
        <w:tc>
          <w:tcPr>
            <w:tcW w:w="3903" w:type="pct"/>
            <w:shd w:val="clear" w:color="auto" w:fill="auto"/>
            <w:vAlign w:val="center"/>
          </w:tcPr>
          <w:p w:rsidR="00E56F79" w:rsidRPr="0057738F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E56F79" w:rsidRPr="0057738F" w:rsidRDefault="00E56F79" w:rsidP="00E56F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56F79" w:rsidRPr="00360D9E" w:rsidTr="00E56F79">
        <w:trPr>
          <w:trHeight w:val="55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0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) языке(ах).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 историческом, этическом и философском контекстах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461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354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УК-11. Способен формировать нетерпимое отношение к корру</w:t>
            </w:r>
            <w:bookmarkStart w:id="0" w:name="_GoBack"/>
            <w:bookmarkEnd w:id="0"/>
            <w:r w:rsidRPr="00F87145">
              <w:rPr>
                <w:rFonts w:ascii="Times New Roman" w:hAnsi="Times New Roman" w:cs="Times New Roman"/>
                <w:sz w:val="20"/>
                <w:szCs w:val="20"/>
              </w:rPr>
              <w:t>пционному поведению.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789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ОПК-1. 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BE2EE5">
        <w:trPr>
          <w:trHeight w:val="887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ОПК-2.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846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25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ОПК-4.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60D9E" w:rsidTr="00E56F79">
        <w:trPr>
          <w:trHeight w:val="156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ОПК-5.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298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60D9E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E56F79" w:rsidRPr="003F6813" w:rsidTr="00E56F79">
        <w:trPr>
          <w:trHeight w:val="615"/>
        </w:trPr>
        <w:tc>
          <w:tcPr>
            <w:tcW w:w="3903" w:type="pct"/>
            <w:shd w:val="clear" w:color="auto" w:fill="auto"/>
          </w:tcPr>
          <w:p w:rsidR="00E56F79" w:rsidRPr="00C705E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5E3">
              <w:rPr>
                <w:rFonts w:ascii="Times New Roman" w:eastAsia="Calibri" w:hAnsi="Times New Roman" w:cs="Times New Roman"/>
                <w:sz w:val="20"/>
                <w:szCs w:val="20"/>
              </w:rP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98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ПК-1. Способен осуществлять информационно-аналитическое обоснование управленческих решений.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ПК-2. Способен принимать решения по управлению организацией в условиях неопределенности среды и рисков.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ПК-3. Способен формировать и представлять предложения по развитию организации.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6F79" w:rsidRPr="003F6813" w:rsidTr="00E56F79">
        <w:trPr>
          <w:trHeight w:val="105"/>
        </w:trPr>
        <w:tc>
          <w:tcPr>
            <w:tcW w:w="3903" w:type="pct"/>
            <w:shd w:val="clear" w:color="auto" w:fill="auto"/>
          </w:tcPr>
          <w:p w:rsidR="00E56F79" w:rsidRPr="003F6813" w:rsidRDefault="00E56F79" w:rsidP="00E56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6813">
              <w:rPr>
                <w:rFonts w:ascii="Times New Roman" w:eastAsia="Calibri" w:hAnsi="Times New Roman" w:cs="Times New Roman"/>
                <w:sz w:val="20"/>
                <w:szCs w:val="20"/>
              </w:rPr>
              <w:t>ПК-4. Способен анализировать и оценивать условия осуществления предпринимательской деятельности, осуществлять организацию и ведение предпринимательской деятельности.</w:t>
            </w:r>
          </w:p>
        </w:tc>
        <w:tc>
          <w:tcPr>
            <w:tcW w:w="298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56F79" w:rsidRPr="003F6813" w:rsidRDefault="00E56F79" w:rsidP="00E56F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6F79" w:rsidRPr="0057738F" w:rsidRDefault="00E56F79" w:rsidP="00E56F7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Заключение:</w:t>
      </w: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F79" w:rsidRPr="0057738F" w:rsidRDefault="00E56F79" w:rsidP="00E56F7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79" w:rsidRPr="0057738F" w:rsidRDefault="00E56F79" w:rsidP="00E56F79">
      <w:pPr>
        <w:spacing w:after="0" w:line="240" w:lineRule="auto"/>
        <w:ind w:right="-142"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____________________________</w:t>
      </w:r>
    </w:p>
    <w:p w:rsidR="00E56F79" w:rsidRPr="0057738F" w:rsidRDefault="00E56F79" w:rsidP="00E56F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56F79" w:rsidRPr="0057738F" w:rsidRDefault="00E56F79" w:rsidP="00E56F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8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___________________________</w:t>
      </w:r>
      <w:r w:rsidRPr="0057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E56F79" w:rsidRPr="0057738F" w:rsidRDefault="00E56F79" w:rsidP="00E56F79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57738F">
        <w:rPr>
          <w:rFonts w:ascii="Times New Roman" w:eastAsia="Times New Roman" w:hAnsi="Times New Roman" w:cs="Times New Roman"/>
          <w:bCs/>
          <w:szCs w:val="28"/>
        </w:rPr>
        <w:br w:type="page"/>
      </w:r>
    </w:p>
    <w:p w:rsidR="00E56F79" w:rsidRPr="0057738F" w:rsidRDefault="00E56F79" w:rsidP="00E56F79">
      <w:pPr>
        <w:keepNext/>
        <w:keepLines/>
        <w:spacing w:after="0"/>
        <w:ind w:right="-14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57738F">
        <w:rPr>
          <w:rFonts w:ascii="Times New Roman" w:eastAsia="Times New Roman" w:hAnsi="Times New Roman" w:cs="Times New Roman"/>
          <w:b/>
          <w:bCs/>
          <w:sz w:val="20"/>
          <w:szCs w:val="28"/>
        </w:rPr>
        <w:lastRenderedPageBreak/>
        <w:t>КРАТКАЯ  ИНСТРУКЦИЯ  СТУДЕНТУ-ПРАКТИКАНТУ</w:t>
      </w:r>
    </w:p>
    <w:p w:rsidR="00E56F79" w:rsidRPr="0057738F" w:rsidRDefault="00E56F79" w:rsidP="00E56F7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738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 заполнению дневника</w:t>
      </w:r>
    </w:p>
    <w:p w:rsidR="00E56F79" w:rsidRPr="0057738F" w:rsidRDefault="00E56F79" w:rsidP="00E56F7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E56F79" w:rsidRPr="0057738F" w:rsidRDefault="00E56F79" w:rsidP="00E56F7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142" w:firstLine="0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Перед выездом на практику необходимо</w:t>
      </w:r>
    </w:p>
    <w:p w:rsidR="00E56F79" w:rsidRPr="0057738F" w:rsidRDefault="00E56F79" w:rsidP="00E56F79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18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1"/>
          <w:lang w:eastAsia="zh-CN"/>
        </w:rPr>
        <w:t>1.1. Получить на кафедре индивидуальные задания, выполняемые в период практики, выяснить сроки практики.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Прибыв на место практики, студент-практикант обязан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2.1. Явиться 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>к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руководителю практики от 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организаци</w:t>
      </w:r>
      <w:r w:rsidRPr="0057738F">
        <w:rPr>
          <w:rFonts w:ascii="Times New Roman" w:eastAsia="SimSun" w:hAnsi="Times New Roman" w:cs="Times New Roman"/>
          <w:sz w:val="20"/>
          <w:szCs w:val="24"/>
          <w:lang w:eastAsia="zh-CN"/>
        </w:rPr>
        <w:t>и</w:t>
      </w: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E56F79" w:rsidRPr="0057738F" w:rsidRDefault="00E56F79" w:rsidP="00E56F79">
      <w:pPr>
        <w:tabs>
          <w:tab w:val="left" w:pos="284"/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Обязанности студента в период практики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72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3.2. Систематически вести дневник практики.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E56F79" w:rsidRPr="0057738F" w:rsidRDefault="00E56F79" w:rsidP="00E56F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SimSun" w:hAnsi="Times New Roman" w:cs="Times New Roman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567" w:right="-142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  <w:r w:rsidRPr="0057738F"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  <w:t>Возвратившись с практики необходимо</w:t>
      </w:r>
    </w:p>
    <w:p w:rsidR="00E56F79" w:rsidRPr="0057738F" w:rsidRDefault="00E56F79" w:rsidP="00E56F79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left="360" w:right="-142"/>
        <w:rPr>
          <w:rFonts w:ascii="Times New Roman" w:eastAsia="SimSun" w:hAnsi="Times New Roman" w:cs="Times New Roman"/>
          <w:b/>
          <w:bCs/>
          <w:sz w:val="20"/>
          <w:szCs w:val="24"/>
          <w:lang w:eastAsia="zh-CN"/>
        </w:rPr>
      </w:pPr>
    </w:p>
    <w:p w:rsidR="00E56F79" w:rsidRPr="0057738F" w:rsidRDefault="00E56F79" w:rsidP="00E56F79">
      <w:pPr>
        <w:tabs>
          <w:tab w:val="left" w:pos="709"/>
          <w:tab w:val="left" w:pos="851"/>
          <w:tab w:val="left" w:pos="99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E56F79" w:rsidRPr="0057738F" w:rsidRDefault="00E56F79" w:rsidP="00E56F79">
      <w:pPr>
        <w:tabs>
          <w:tab w:val="left" w:pos="485"/>
        </w:tabs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F79" w:rsidRPr="0057738F" w:rsidRDefault="00E56F79" w:rsidP="00E56F79">
      <w:pPr>
        <w:numPr>
          <w:ilvl w:val="0"/>
          <w:numId w:val="17"/>
        </w:numPr>
        <w:tabs>
          <w:tab w:val="left" w:pos="485"/>
        </w:tabs>
        <w:spacing w:after="0" w:line="240" w:lineRule="auto"/>
        <w:ind w:right="-142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38F">
        <w:rPr>
          <w:rFonts w:ascii="Times New Roman" w:eastAsia="Calibri" w:hAnsi="Times New Roman" w:cs="Times New Roman"/>
          <w:b/>
          <w:sz w:val="20"/>
          <w:szCs w:val="20"/>
        </w:rPr>
        <w:t>Правила ведения дневника</w:t>
      </w:r>
    </w:p>
    <w:p w:rsidR="00E56F79" w:rsidRPr="0057738F" w:rsidRDefault="00E56F79" w:rsidP="00E56F79">
      <w:pPr>
        <w:tabs>
          <w:tab w:val="left" w:pos="485"/>
        </w:tabs>
        <w:spacing w:after="0" w:line="240" w:lineRule="auto"/>
        <w:ind w:left="360" w:right="-142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E56F79" w:rsidRPr="0057738F" w:rsidRDefault="00E56F79" w:rsidP="00E56F7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E56F79" w:rsidRPr="0057738F" w:rsidRDefault="00E56F79" w:rsidP="00E56F79">
      <w:pPr>
        <w:tabs>
          <w:tab w:val="left" w:pos="709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E56F79" w:rsidRPr="0057738F" w:rsidRDefault="00E56F79" w:rsidP="00E56F79">
      <w:pPr>
        <w:tabs>
          <w:tab w:val="left" w:pos="709"/>
          <w:tab w:val="left" w:pos="1276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38F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 характеристику и отчет на проверку на кафедру.</w:t>
      </w:r>
    </w:p>
    <w:p w:rsidR="00E56F79" w:rsidRPr="0057738F" w:rsidRDefault="00E56F79" w:rsidP="00E5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F79" w:rsidRDefault="00E56F79" w:rsidP="00E56F79">
      <w:pPr>
        <w:rPr>
          <w:lang w:eastAsia="ru-RU"/>
        </w:rPr>
      </w:pPr>
    </w:p>
    <w:p w:rsidR="00E56F79" w:rsidRDefault="00E56F79" w:rsidP="00E56F79">
      <w:pPr>
        <w:rPr>
          <w:lang w:eastAsia="ru-RU"/>
        </w:rPr>
      </w:pPr>
    </w:p>
    <w:sectPr w:rsidR="00E56F79" w:rsidSect="007743D3"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C84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B28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0AE"/>
    <w:multiLevelType w:val="hybridMultilevel"/>
    <w:tmpl w:val="69D6D2D8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D84574"/>
    <w:multiLevelType w:val="hybridMultilevel"/>
    <w:tmpl w:val="73002D0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26312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D41028E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E44"/>
    <w:multiLevelType w:val="hybridMultilevel"/>
    <w:tmpl w:val="BA8C1880"/>
    <w:lvl w:ilvl="0" w:tplc="389E8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DE43BA"/>
    <w:multiLevelType w:val="hybridMultilevel"/>
    <w:tmpl w:val="154EA6D6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80BA6"/>
    <w:multiLevelType w:val="hybridMultilevel"/>
    <w:tmpl w:val="035C24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86C6A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2753F05"/>
    <w:multiLevelType w:val="hybridMultilevel"/>
    <w:tmpl w:val="38D0E484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C3A27"/>
    <w:multiLevelType w:val="hybridMultilevel"/>
    <w:tmpl w:val="A4F25E34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EE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A48EA"/>
    <w:multiLevelType w:val="hybridMultilevel"/>
    <w:tmpl w:val="DC2E6FEC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75796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8D51C9"/>
    <w:multiLevelType w:val="hybridMultilevel"/>
    <w:tmpl w:val="8D5207A8"/>
    <w:lvl w:ilvl="0" w:tplc="5EC29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380E81"/>
    <w:multiLevelType w:val="hybridMultilevel"/>
    <w:tmpl w:val="4EAA3CF4"/>
    <w:lvl w:ilvl="0" w:tplc="389E8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5A1DF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0E5DEC"/>
    <w:multiLevelType w:val="hybridMultilevel"/>
    <w:tmpl w:val="EDEA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D39DB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54A9E"/>
    <w:multiLevelType w:val="multilevel"/>
    <w:tmpl w:val="317E0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3">
    <w:nsid w:val="61ED0512"/>
    <w:multiLevelType w:val="hybridMultilevel"/>
    <w:tmpl w:val="89C8491E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230AA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D7418"/>
    <w:multiLevelType w:val="hybridMultilevel"/>
    <w:tmpl w:val="497CA1F8"/>
    <w:lvl w:ilvl="0" w:tplc="5A82AD48">
      <w:start w:val="2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6">
    <w:nsid w:val="675B6203"/>
    <w:multiLevelType w:val="hybridMultilevel"/>
    <w:tmpl w:val="76C4E03C"/>
    <w:lvl w:ilvl="0" w:tplc="EB6C358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8096D70"/>
    <w:multiLevelType w:val="hybridMultilevel"/>
    <w:tmpl w:val="4BDCBEB2"/>
    <w:lvl w:ilvl="0" w:tplc="4FB2ED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A1E86"/>
    <w:multiLevelType w:val="hybridMultilevel"/>
    <w:tmpl w:val="F4DE756A"/>
    <w:lvl w:ilvl="0" w:tplc="EDAEB90A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3B56A0"/>
    <w:multiLevelType w:val="hybridMultilevel"/>
    <w:tmpl w:val="B454ABBC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5E4A93"/>
    <w:multiLevelType w:val="hybridMultilevel"/>
    <w:tmpl w:val="04CEC444"/>
    <w:lvl w:ilvl="0" w:tplc="76EA56E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7B5679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11A1A"/>
    <w:multiLevelType w:val="hybridMultilevel"/>
    <w:tmpl w:val="1F0C6652"/>
    <w:lvl w:ilvl="0" w:tplc="FFFFFFFF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22"/>
  </w:num>
  <w:num w:numId="5">
    <w:abstractNumId w:val="28"/>
  </w:num>
  <w:num w:numId="6">
    <w:abstractNumId w:val="15"/>
  </w:num>
  <w:num w:numId="7">
    <w:abstractNumId w:val="3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4"/>
  </w:num>
  <w:num w:numId="12">
    <w:abstractNumId w:val="3"/>
  </w:num>
  <w:num w:numId="13">
    <w:abstractNumId w:val="16"/>
  </w:num>
  <w:num w:numId="14">
    <w:abstractNumId w:val="4"/>
  </w:num>
  <w:num w:numId="15">
    <w:abstractNumId w:val="26"/>
  </w:num>
  <w:num w:numId="16">
    <w:abstractNumId w:val="11"/>
  </w:num>
  <w:num w:numId="17">
    <w:abstractNumId w:val="33"/>
  </w:num>
  <w:num w:numId="18">
    <w:abstractNumId w:val="32"/>
  </w:num>
  <w:num w:numId="19">
    <w:abstractNumId w:val="2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4"/>
  </w:num>
  <w:num w:numId="23">
    <w:abstractNumId w:val="0"/>
  </w:num>
  <w:num w:numId="24">
    <w:abstractNumId w:val="8"/>
  </w:num>
  <w:num w:numId="25">
    <w:abstractNumId w:val="21"/>
  </w:num>
  <w:num w:numId="26">
    <w:abstractNumId w:val="27"/>
  </w:num>
  <w:num w:numId="27">
    <w:abstractNumId w:val="18"/>
  </w:num>
  <w:num w:numId="28">
    <w:abstractNumId w:val="12"/>
  </w:num>
  <w:num w:numId="29">
    <w:abstractNumId w:val="1"/>
  </w:num>
  <w:num w:numId="30">
    <w:abstractNumId w:val="29"/>
  </w:num>
  <w:num w:numId="31">
    <w:abstractNumId w:val="2"/>
  </w:num>
  <w:num w:numId="32">
    <w:abstractNumId w:val="17"/>
  </w:num>
  <w:num w:numId="33">
    <w:abstractNumId w:val="25"/>
  </w:num>
  <w:num w:numId="34">
    <w:abstractNumId w:val="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4340A"/>
    <w:rsid w:val="00050F79"/>
    <w:rsid w:val="0005602F"/>
    <w:rsid w:val="000843B4"/>
    <w:rsid w:val="000A535B"/>
    <w:rsid w:val="00162F13"/>
    <w:rsid w:val="00261646"/>
    <w:rsid w:val="00317309"/>
    <w:rsid w:val="003B42EC"/>
    <w:rsid w:val="003E2F9D"/>
    <w:rsid w:val="003E3399"/>
    <w:rsid w:val="004017FA"/>
    <w:rsid w:val="00447C4F"/>
    <w:rsid w:val="0047584E"/>
    <w:rsid w:val="004F3CB7"/>
    <w:rsid w:val="00515243"/>
    <w:rsid w:val="00525620"/>
    <w:rsid w:val="00583E9D"/>
    <w:rsid w:val="005F25F8"/>
    <w:rsid w:val="00773FF2"/>
    <w:rsid w:val="007743D3"/>
    <w:rsid w:val="0078426D"/>
    <w:rsid w:val="007B4B1A"/>
    <w:rsid w:val="007F37DF"/>
    <w:rsid w:val="00830709"/>
    <w:rsid w:val="00855099"/>
    <w:rsid w:val="008F0FA8"/>
    <w:rsid w:val="008F1A9A"/>
    <w:rsid w:val="00914247"/>
    <w:rsid w:val="009153AE"/>
    <w:rsid w:val="00926612"/>
    <w:rsid w:val="00946589"/>
    <w:rsid w:val="0099446A"/>
    <w:rsid w:val="009A328C"/>
    <w:rsid w:val="009D34D9"/>
    <w:rsid w:val="00A9430E"/>
    <w:rsid w:val="00AC116B"/>
    <w:rsid w:val="00AC1678"/>
    <w:rsid w:val="00B50FD4"/>
    <w:rsid w:val="00B646D3"/>
    <w:rsid w:val="00BE2EE5"/>
    <w:rsid w:val="00C32DCF"/>
    <w:rsid w:val="00C6167B"/>
    <w:rsid w:val="00C85FDA"/>
    <w:rsid w:val="00C86145"/>
    <w:rsid w:val="00CD230C"/>
    <w:rsid w:val="00D66BA5"/>
    <w:rsid w:val="00DA5F30"/>
    <w:rsid w:val="00E03B3F"/>
    <w:rsid w:val="00E56F79"/>
    <w:rsid w:val="00E7679D"/>
    <w:rsid w:val="00E8422E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UnresolvedMention">
    <w:name w:val="Unresolved Mention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043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4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uiPriority w:val="99"/>
    <w:rsid w:val="00E7679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E7679D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7679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F1A9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8F1A9A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8F1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9430E"/>
  </w:style>
  <w:style w:type="character" w:customStyle="1" w:styleId="UnresolvedMention">
    <w:name w:val="Unresolved Mention"/>
    <w:basedOn w:val="a0"/>
    <w:uiPriority w:val="99"/>
    <w:semiHidden/>
    <w:unhideWhenUsed/>
    <w:rsid w:val="00A943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43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1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8046-AC5A-4BAC-A700-816D6388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</cp:lastModifiedBy>
  <cp:revision>28</cp:revision>
  <cp:lastPrinted>2021-11-11T08:42:00Z</cp:lastPrinted>
  <dcterms:created xsi:type="dcterms:W3CDTF">2021-10-28T04:32:00Z</dcterms:created>
  <dcterms:modified xsi:type="dcterms:W3CDTF">2021-11-17T21:06:00Z</dcterms:modified>
</cp:coreProperties>
</file>