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  <w:r w:rsidR="00715483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C822BF" w:rsidRPr="004F41BC" w:rsidTr="00C822BF">
        <w:trPr>
          <w:trHeight w:val="22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83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7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56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ОК-7.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0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ОК-10.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t> 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Производить расчеты по оценке объекта оценки на основе применимых подходов и методов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Классифицировать здания и сооружения в соответствии с принятой типологией.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1055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7F1055" w:rsidRPr="00AC7B06" w:rsidRDefault="007F1055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Pr="00761402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C822BF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593D0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593D07" w:rsidRDefault="002C354A" w:rsidP="00593D07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3D07">
        <w:rPr>
          <w:rFonts w:ascii="Times New Roman" w:hAnsi="Times New Roman"/>
          <w:b/>
          <w:sz w:val="20"/>
          <w:szCs w:val="20"/>
        </w:rPr>
        <w:t>Правила веден</w:t>
      </w:r>
      <w:bookmarkStart w:id="0" w:name="_GoBack"/>
      <w:bookmarkEnd w:id="0"/>
      <w:r w:rsidRPr="00593D07">
        <w:rPr>
          <w:rFonts w:ascii="Times New Roman" w:hAnsi="Times New Roman"/>
          <w:b/>
          <w:sz w:val="20"/>
          <w:szCs w:val="20"/>
        </w:rPr>
        <w:t>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36B4B2E"/>
    <w:multiLevelType w:val="hybridMultilevel"/>
    <w:tmpl w:val="C4F2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0FDB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93D07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15483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7F1055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53679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2BF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D899-C6C7-465F-8FD0-765F1E14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29</cp:revision>
  <cp:lastPrinted>2020-11-05T08:43:00Z</cp:lastPrinted>
  <dcterms:created xsi:type="dcterms:W3CDTF">2020-11-05T08:40:00Z</dcterms:created>
  <dcterms:modified xsi:type="dcterms:W3CDTF">2020-11-11T13:56:00Z</dcterms:modified>
</cp:coreProperties>
</file>