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81" w:rsidRDefault="00AF6781" w:rsidP="00AF6781">
      <w:pPr>
        <w:widowControl w:val="0"/>
        <w:tabs>
          <w:tab w:val="left" w:pos="851"/>
          <w:tab w:val="left" w:pos="364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Примерная тематика  выпускных квалификационных работ направление подготовки 38.03.01 Экономика, профиль «Финансы и кредит»</w:t>
      </w:r>
    </w:p>
    <w:p w:rsidR="00AF6781" w:rsidRDefault="00AF6781" w:rsidP="00AF6781">
      <w:pPr>
        <w:widowControl w:val="0"/>
        <w:tabs>
          <w:tab w:val="left" w:pos="851"/>
          <w:tab w:val="left" w:pos="3648"/>
        </w:tabs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Регулирование экономической деятельности на региональном (муниципальном) уровне.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Государственное регулирование финансово-хозяйственной деятельности предприятий малого (среднего, крупного) бизнеса в России.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Современное состояние и перспективы развития малого (среднего, крупного) бизнеса в экономике (зарубежных стран, России, региона, города).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Современное состояние и направления развития предпринимательской деятельности в России (регионе, городе).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Финансовый механизм обеспечения экономического роста российских регионов.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Влияние кредитно-денежной политики государства на финансово-хозяйственную деятельность предприятия (организации, фирмы).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Финансово-кредитные методы государственной поддержки малого бизнеса.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Особенности государственного регулирования банковской деятельности в современной России.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Пути совершенствования системы безналичных расчетов в РФ в современных условиях.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Совершенствование системы обращения банковских пластиковых карт в России.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Совершенствование  методов  и  инструментов  управления  кредитным портфелем коммерческого банка.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Ипотечное кредитование: проблемы становления и развития в РФ (регионе).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Потребительский кредит, его организация и перспективы развития.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Развитие форм и методов кредитования населения: возможности и риски.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кредитоспособности организации-заемщика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Обеспечение финансовой устойчивости коммерческого банка.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прибыли и ликвидности коммерческих банков.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кредитоспособности заемщика и оценка кредитных рисков.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депозитной политики банка.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кредитной политики коммерческого банка.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активами банка.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качества пассивов банка.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Финансовый менеджмент  в системе управления коммерческим банком.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Инвестиционная политика коммерческих банков.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Новые  формы  кредитования  реального  сектора  экономики  региональными малыми и средними банками.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Развитие инфраструктуры рынка финансовых услуг (на примере рынка ценных бумаг, банковских, страховых услуг и др.).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Оценка финансового состояния страховой организации.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Финансовое планирование деятельности страховой компании. 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налогообложения страховых организаций.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финансовой политики муниципального образования.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Планирование  и финансирование расходов государственных (муниципальных) учреждений и пути их дальнейшего совершенствования.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Механизм бюджетного финансирования казенных учреждений и вопросы его дальнейшего совершенствования (на примере казенных учреждений). </w:t>
      </w:r>
    </w:p>
    <w:p w:rsidR="00AF6781" w:rsidRDefault="00AF6781" w:rsidP="00AF6781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Система оплаты труда в государственных и муниципальных учреждениях, пути их совершенствования (на примере конкретного учреждения). </w:t>
      </w:r>
    </w:p>
    <w:p w:rsidR="00AF6781" w:rsidRDefault="00AF6781" w:rsidP="00AF6781">
      <w:pPr>
        <w:pStyle w:val="a3"/>
        <w:numPr>
          <w:ilvl w:val="0"/>
          <w:numId w:val="1"/>
        </w:numPr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Пути совершенствования системы управления финансами учреждения (на примере казенного, бюджетного или автономного учреждения).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Роль методов и инструментов финансового менеджмента в обеспечении эффективной деятельности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Риски в деятельности предприятия (организации): сущность, методы оценки и пути снижения.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финансовыми рисками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Внешнеэкономическая деятельность предприятия (организации), оценка эффективности и </w:t>
      </w: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lastRenderedPageBreak/>
        <w:t xml:space="preserve">пути совершенствования. 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Бизнес-планирование в экономической деятельности предприятия (организации): цель, содержание и этапы разработки.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Финансовые ресурсы предприятий: анализ, прогнозирование, планирование.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Финансовые ресурсы предприятия (организации): источники формирования, направления и пути улучшения использования. 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формирования и оценка стоимости капитала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оценки рыночной стоимости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заемным капиталом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Управление собственным капиталом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Оптимизация структуры капитала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оборотным капиталом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Оптимизация использования оборотных средств на предприятии (организации). 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Денежный оборот фирмы: структура и механизм осуществления.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дебиторской и кредиторской задолженностью на предприятии (организации, фирмы).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дебиторской задолженностью предприятия.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Оптимизация финансовых потоков в хозяйственной деятельности предприятия.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денежными средствами предприятия.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запасов, оценка их эффективности использования на предприятии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доходов и расходов предприятия.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Формирование, распределение и использование прибыли на предприятиях.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финансовыми результатами деятельности предприятия.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финансовых результатов деятельности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Резервы и пути повышения рентабельности предприятий.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доходностью торговой организации.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эффективности коммерческой деятельности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пути совершенствования коммерческой деятельности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финансово-хозяйственной деятельности предприятия (организации, фирмы) и пути повышения её эффективности.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финансово-хозяйственного состояния предприятия (организации, фирмы, учреждения, города, района, страны) и направления его улучшения.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Применение системы </w:t>
      </w:r>
      <w:proofErr w:type="spellStart"/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контроллинга</w:t>
      </w:r>
      <w:proofErr w:type="spellEnd"/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в управлении финансами организаций.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Планирование и бюджетирование в системе финансового управления организацией 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Разработка финансовой стратегии организации и способы ее реализации. </w:t>
      </w:r>
    </w:p>
    <w:p w:rsidR="00AF6781" w:rsidRDefault="00AF6781" w:rsidP="00AF6781">
      <w:pPr>
        <w:pStyle w:val="a3"/>
        <w:numPr>
          <w:ilvl w:val="0"/>
          <w:numId w:val="1"/>
        </w:numPr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Совершенствование системы финансового планирования в организации. 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Комплексный анализ и оценка эффективности финансовой деятельности организации.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платежеспособности, ликвидности и финансовой устойчивости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Рейтинговая оценка финансового состояния организации (эмитентов, заемщиков, контрагентов и т.п.)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Диагностика финансового состояния как элемент обеспечения устойчивого развития предприятия.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Банкротство предприятий: сущность, проблемы, меры предупреждения.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стратегии финансового оздоровления хозяйствующих субъектов.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Влияние  дивидендной  </w:t>
      </w:r>
      <w:proofErr w:type="gramStart"/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политики  на</w:t>
      </w:r>
      <w:proofErr w:type="gramEnd"/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 инвестиционную  привлекательность организации.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эффективного использования основных средств на предприятии (организации, фирме).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Финансовые аспекты воспроизводства основных фондов предприятий.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Амортизационная политика предприятия и ее влияние на финансовые результаты.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затратами на производство и реализацию продукции.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Анализ и управление затратами на предприятии (организации). 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себестоимости продукции и разработка рекомендаций по ее снижению на предприятии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производительности труда на предприятии (организации) и пути ее повышения.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Диагностика производственного потенциала предприятия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пути повышения объемов выпуска и реализации продукции (работ, услуг) на предприятии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Оценка и прогнозирование объемов продаж продукции (работ, услуг) предприятия </w:t>
      </w: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lastRenderedPageBreak/>
        <w:t>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ценообразования и практика их применения на предприятии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Ценовая политика предприятия: анализ и пути совершенствования.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Механизмы расчета и установления цены на продукцию (работы, услуги) на предприятии (организации).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формирования спроса и стимулирования сбыта продукции (работ, услуг) на предприятии (организации, фирме).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управления инвестиционной деятельностью предприятия (организации, фирмы) и пути ее совершенствования.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 управления инвестиционной привлекательностью (региона, города, предприятия).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9" w:hanging="283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оценки эффективности инвестиционных и/или инновационных проектов.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Проблемы и перспективы развития негосударственных пенсионных фондов в Российской Федерации.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структуры доходов и расходов федерального бюджета Российской Федерации (краевого, муниципального бюджета).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Возможности и перспективы оптимизации доходов и расходов бюджета региона (муниципального образования).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Повышение эффективности использования бюджетных средств (на примере бюджета любого уровня).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 формирования и использования средств местных бюджетов.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Анализ формирования доходов и направлений расходования средств государственных </w:t>
      </w: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внебюджетных фондов.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Роль Федерального казначейства в исполнении бюджетов бюджетной системы  Российской Федерации.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Особенности межбюджетных отношений в условиях реформирования местного самоуправления.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Налоговое планирование в организации (на примере конкретной организации). 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Оптимизация управленческих решений в системе налогового планирования.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Особенности налогового планирования в субъектах малого предпринимательства.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Оценка влияния налоговых платежей на финансовые ресурсы предприятия.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Оценка налогового бремени предприятия и пути его снижения.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Проблемы налогообложения российских организаций и перспективы сокращения налоговой нагрузки (на примере конкретной 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Оценка налогового потенциала региона (муниципального образования).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Оценка налоговой политики муниципальных образований.</w:t>
      </w:r>
    </w:p>
    <w:p w:rsidR="00AF6781" w:rsidRDefault="00AF6781" w:rsidP="00AF6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Налоговый механизм государственного регулирования доходов физических лиц.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Имущественные налоги с физических лиц – проблемы взимания и развития.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эффективности контрольной деятельности налоговых органов.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Роль налогов в формировании доходов региональных и местных бюджетов.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Налоговая политика государства и ее влияние на эффективность деятельности предприятия.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Совершенствование налогообложения коммерческих организаций.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Особенности налогообложения некоммерческих организаций.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Упрощенная система налогообложения как фактор поддержки малого и среднего бизнеса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Роль налоговой политики в стимулировании малого и среднего предпринимательства.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Проблемы совершенствования исчисления и взимания налога на прибыль.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Оценка эффективности налоговой политики организации.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Выбор налоговой политики и анализ ее влияния на эффективность деятельности организации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Имущественные налоги организаций: проблемы начисления, взимания и развития.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 формирования и анализ налогового менеджмента предприятий.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Учетная политика предприятия как элемент налогового планирования.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Организация и учет расчетов с бюджетом (на примере конкретного налога).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Управленческий учёт и анализ затрат на производство на предприятии.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Бухгалтерский учет и анализ формирования и использования собственного капитала организации (на примере организации). 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Бухгалтерский учет и анализ формирования и использования заемных средств организации (на примере организации).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Оценка имущества предприятия по данным бухгалтерского учета и отчетности.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lastRenderedPageBreak/>
        <w:t>Бухгалтерский баланс, его анализ и использование для оценки финансового состояния предприятия (организации, фирмы).</w:t>
      </w:r>
    </w:p>
    <w:p w:rsidR="00AF6781" w:rsidRDefault="00AF6781" w:rsidP="00AF678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Направления использования финансовой отчетности предприятия для принятия управленческих решений.</w:t>
      </w:r>
    </w:p>
    <w:p w:rsidR="001A042B" w:rsidRDefault="001A042B">
      <w:bookmarkStart w:id="0" w:name="_GoBack"/>
      <w:bookmarkEnd w:id="0"/>
    </w:p>
    <w:sectPr w:rsidR="001A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0EA3"/>
    <w:multiLevelType w:val="hybridMultilevel"/>
    <w:tmpl w:val="6438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CC"/>
    <w:rsid w:val="001A042B"/>
    <w:rsid w:val="00834ECC"/>
    <w:rsid w:val="00A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1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1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Бихерт Алёна Анатольевна</dc:creator>
  <cp:keywords/>
  <dc:description/>
  <cp:lastModifiedBy>Бихерт Алёна Анатольевна</cp:lastModifiedBy>
  <cp:revision>3</cp:revision>
  <dcterms:created xsi:type="dcterms:W3CDTF">2019-03-21T03:13:00Z</dcterms:created>
  <dcterms:modified xsi:type="dcterms:W3CDTF">2019-03-21T03:13:00Z</dcterms:modified>
</cp:coreProperties>
</file>